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BC" w:rsidRPr="000002BC" w:rsidRDefault="000002BC" w:rsidP="000002BC">
      <w:pPr>
        <w:rPr>
          <w:b/>
          <w:sz w:val="24"/>
        </w:rPr>
      </w:pPr>
      <w:r w:rsidRPr="000002BC">
        <w:rPr>
          <w:b/>
          <w:sz w:val="24"/>
        </w:rPr>
        <w:t>Zapytanie od oferenta.</w:t>
      </w:r>
      <w:bookmarkStart w:id="0" w:name="_GoBack"/>
      <w:bookmarkEnd w:id="0"/>
    </w:p>
    <w:p w:rsidR="000002BC" w:rsidRDefault="000002BC" w:rsidP="000002BC">
      <w:r>
        <w:t>Dotyczy zabezpieczenia głównej konstrukcji nośnej do klasy odporności</w:t>
      </w:r>
    </w:p>
    <w:p w:rsidR="000002BC" w:rsidRDefault="000002BC" w:rsidP="000002BC">
      <w:r>
        <w:t>ogniowej R 30.</w:t>
      </w:r>
    </w:p>
    <w:p w:rsidR="000002BC" w:rsidRDefault="000002BC" w:rsidP="000002BC">
      <w:r>
        <w:t>Proszę o podanie</w:t>
      </w:r>
      <w:r>
        <w:t>:</w:t>
      </w:r>
    </w:p>
    <w:p w:rsidR="000002BC" w:rsidRDefault="000002BC" w:rsidP="000002BC">
      <w:r>
        <w:t>- technologii zabezpieczenia konstrukcji do R30</w:t>
      </w:r>
    </w:p>
    <w:p w:rsidR="000002BC" w:rsidRDefault="000002BC" w:rsidP="000002BC">
      <w:r>
        <w:t xml:space="preserve">- sposobu przygotowania istniejącej </w:t>
      </w:r>
      <w:r>
        <w:t xml:space="preserve">konstrukcji nośnej (technologii </w:t>
      </w:r>
      <w:r>
        <w:t>oczyszczenia z istniej</w:t>
      </w:r>
      <w:r>
        <w:t>ą</w:t>
      </w:r>
      <w:r>
        <w:t>cych powłok, zabezpieczenia antykorozyjnego)</w:t>
      </w:r>
    </w:p>
    <w:p w:rsidR="000002BC" w:rsidRDefault="000002BC" w:rsidP="000002BC">
      <w:r>
        <w:t>- rodzaju i ilości powłok malarskich wraz z ich minimalnymi grubościami do</w:t>
      </w:r>
    </w:p>
    <w:p w:rsidR="000002BC" w:rsidRDefault="000002BC" w:rsidP="000002BC">
      <w:r>
        <w:t>uzyskania wymaganej odporności R30.</w:t>
      </w:r>
    </w:p>
    <w:p w:rsidR="000002BC" w:rsidRDefault="000002BC" w:rsidP="000002BC">
      <w:r>
        <w:t>2. Z uwagi na czynną część hali (Eurocash – część C w osiach 26-34) proszę o</w:t>
      </w:r>
    </w:p>
    <w:p w:rsidR="000002BC" w:rsidRDefault="000002BC" w:rsidP="000002BC">
      <w:r>
        <w:t>informację, czy w tej części również należy wykonać zabezpieczenie</w:t>
      </w:r>
    </w:p>
    <w:p w:rsidR="000002BC" w:rsidRDefault="000002BC" w:rsidP="000002BC">
      <w:r>
        <w:t>konstrukcji nośnej hali do R30? Jeżeli tak to w jaki sposób na czynnym</w:t>
      </w:r>
    </w:p>
    <w:p w:rsidR="000002BC" w:rsidRDefault="000002BC" w:rsidP="000002BC">
      <w:r>
        <w:t>obiekcie wykonać zabezpieczenie do R30 konstrukcji stalowej?</w:t>
      </w:r>
    </w:p>
    <w:p w:rsidR="000002BC" w:rsidRDefault="000002BC" w:rsidP="000002BC">
      <w:r>
        <w:t xml:space="preserve">3. Czy wykonanie zbiornika </w:t>
      </w:r>
      <w:proofErr w:type="spellStart"/>
      <w:r>
        <w:t>ppoż</w:t>
      </w:r>
      <w:proofErr w:type="spellEnd"/>
      <w:r>
        <w:t xml:space="preserve"> o pojemności 200 m3 wchodzi w zakres</w:t>
      </w:r>
    </w:p>
    <w:p w:rsidR="000002BC" w:rsidRDefault="000002BC" w:rsidP="000002BC">
      <w:r>
        <w:t>zamówienia? Strona 34 opisu architektury:</w:t>
      </w:r>
    </w:p>
    <w:p w:rsidR="000002BC" w:rsidRDefault="000002BC" w:rsidP="000002BC">
      <w:r>
        <w:t>Do zewnętrznego gaszenia pożaru budynku przewiduje się przeciwpożarowy</w:t>
      </w:r>
    </w:p>
    <w:p w:rsidR="000002BC" w:rsidRDefault="000002BC" w:rsidP="000002BC">
      <w:r>
        <w:t>zbiornik wodny o pojemności 200m3 zgodny z Polską Normą, w tym dojazd i</w:t>
      </w:r>
    </w:p>
    <w:p w:rsidR="000002BC" w:rsidRDefault="000002BC" w:rsidP="000002BC">
      <w:r>
        <w:t>stanowisko czerpania wody.</w:t>
      </w:r>
    </w:p>
    <w:p w:rsidR="000002BC" w:rsidRDefault="000002BC" w:rsidP="000002BC">
      <w:r>
        <w:t>Jeżeli tak proszę o przedstawienie projektu na ten element.</w:t>
      </w:r>
    </w:p>
    <w:p w:rsidR="000002BC" w:rsidRDefault="000002BC" w:rsidP="000002BC">
      <w:r>
        <w:t>4. Z uwagi na lokalizację transformatora w przebudowywanej części A budynku,</w:t>
      </w:r>
    </w:p>
    <w:p w:rsidR="000002BC" w:rsidRDefault="000002BC" w:rsidP="000002BC">
      <w:r>
        <w:t>proszę o informację w jaki sposób wykonać tymczasowe zasilanie części C</w:t>
      </w:r>
    </w:p>
    <w:p w:rsidR="000002BC" w:rsidRDefault="000002BC" w:rsidP="000002BC">
      <w:r>
        <w:t>hali?</w:t>
      </w:r>
    </w:p>
    <w:p w:rsidR="00716A5E" w:rsidRDefault="000002BC" w:rsidP="000002BC">
      <w:r>
        <w:t>5. Proszę o informację na temat poziomu wód gruntowych.</w:t>
      </w:r>
    </w:p>
    <w:sectPr w:rsidR="0071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C"/>
    <w:rsid w:val="000002BC"/>
    <w:rsid w:val="007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40181-EF1F-45F7-BD55-B1F97A4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Kmera</dc:creator>
  <cp:keywords/>
  <dc:description/>
  <cp:lastModifiedBy>Maciej Kmera</cp:lastModifiedBy>
  <cp:revision>1</cp:revision>
  <dcterms:created xsi:type="dcterms:W3CDTF">2019-09-02T06:48:00Z</dcterms:created>
  <dcterms:modified xsi:type="dcterms:W3CDTF">2019-09-02T06:50:00Z</dcterms:modified>
</cp:coreProperties>
</file>